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Budapest welcomes global beats at Ritmo10</w:t>
      </w:r>
    </w:p>
    <w:p w:rsidR="00000000" w:rsidDel="00000000" w:rsidP="00000000" w:rsidRDefault="00000000" w:rsidRPr="00000000" w14:paraId="00000002">
      <w:pPr>
        <w:spacing w:line="276"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3">
      <w:pPr>
        <w:spacing w:line="276"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The annual celebration of global beats, the musically most diverse festival of the Hungarian capital, takes a festive turn at Budapest Ritmo’s 10th edition. Part of Bartók Spring International Arts Weeks, the festival promises musical discovery and professional programmes – so far, your usual Ritmo treats. 2025 sees psych-pop sensation Altın Gün, the songstress of saudade Michelle Gurevich and spellbinding Irish duo The Breath enchant the audience between 10-12 April. </w:t>
      </w:r>
    </w:p>
    <w:p w:rsidR="00000000" w:rsidDel="00000000" w:rsidP="00000000" w:rsidRDefault="00000000" w:rsidRPr="00000000" w14:paraId="00000004">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5">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Ranging from traditional folk to afro-futurist space funk, Ritmo’s journey of discovery again condenses the musical heritage and expressions from around the world into two days. Headlining Friday’s programme are Amsterdam-based psychedelic pop rockers </w:t>
      </w:r>
      <w:r w:rsidDel="00000000" w:rsidR="00000000" w:rsidRPr="00000000">
        <w:rPr>
          <w:rFonts w:ascii="Calibri" w:cs="Calibri" w:eastAsia="Calibri" w:hAnsi="Calibri"/>
          <w:b w:val="1"/>
          <w:rtl w:val="0"/>
        </w:rPr>
        <w:t xml:space="preserve">Altın Gün</w:t>
      </w:r>
      <w:r w:rsidDel="00000000" w:rsidR="00000000" w:rsidRPr="00000000">
        <w:rPr>
          <w:rFonts w:ascii="Calibri" w:cs="Calibri" w:eastAsia="Calibri" w:hAnsi="Calibri"/>
          <w:rtl w:val="0"/>
        </w:rPr>
        <w:t xml:space="preserve">, enough to tempt the crowd but Ritmo is far from finished. Saturday stars Toronto-born, Russian Jewish </w:t>
      </w:r>
      <w:r w:rsidDel="00000000" w:rsidR="00000000" w:rsidRPr="00000000">
        <w:rPr>
          <w:rFonts w:ascii="Calibri" w:cs="Calibri" w:eastAsia="Calibri" w:hAnsi="Calibri"/>
          <w:b w:val="1"/>
          <w:rtl w:val="0"/>
        </w:rPr>
        <w:t xml:space="preserve">Michelle Gurevich</w:t>
      </w:r>
      <w:r w:rsidDel="00000000" w:rsidR="00000000" w:rsidRPr="00000000">
        <w:rPr>
          <w:rFonts w:ascii="Calibri" w:cs="Calibri" w:eastAsia="Calibri" w:hAnsi="Calibri"/>
          <w:rtl w:val="0"/>
        </w:rPr>
        <w:t xml:space="preserve"> and her witty and melancholic songs of saudade; as well as </w:t>
      </w:r>
      <w:r w:rsidDel="00000000" w:rsidR="00000000" w:rsidRPr="00000000">
        <w:rPr>
          <w:rFonts w:ascii="Calibri" w:cs="Calibri" w:eastAsia="Calibri" w:hAnsi="Calibri"/>
          <w:b w:val="1"/>
          <w:rtl w:val="0"/>
        </w:rPr>
        <w:t xml:space="preserve">Ríoghnach Connolly</w:t>
      </w:r>
      <w:r w:rsidDel="00000000" w:rsidR="00000000" w:rsidRPr="00000000">
        <w:rPr>
          <w:rFonts w:ascii="Calibri" w:cs="Calibri" w:eastAsia="Calibri" w:hAnsi="Calibri"/>
          <w:rtl w:val="0"/>
        </w:rPr>
        <w:t xml:space="preserve"> with her duo </w:t>
      </w:r>
      <w:r w:rsidDel="00000000" w:rsidR="00000000" w:rsidRPr="00000000">
        <w:rPr>
          <w:rFonts w:ascii="Calibri" w:cs="Calibri" w:eastAsia="Calibri" w:hAnsi="Calibri"/>
          <w:b w:val="1"/>
          <w:rtl w:val="0"/>
        </w:rPr>
        <w:t xml:space="preserve">The Breath, </w:t>
      </w:r>
      <w:r w:rsidDel="00000000" w:rsidR="00000000" w:rsidRPr="00000000">
        <w:rPr>
          <w:rFonts w:ascii="Calibri" w:cs="Calibri" w:eastAsia="Calibri" w:hAnsi="Calibri"/>
          <w:rtl w:val="0"/>
        </w:rPr>
        <w:t xml:space="preserve">and her bewitching range from Irish folk to Afro-American soul. </w:t>
      </w:r>
      <w:r w:rsidDel="00000000" w:rsidR="00000000" w:rsidRPr="00000000">
        <w:rPr>
          <w:rtl w:val="0"/>
        </w:rPr>
      </w:r>
    </w:p>
    <w:p w:rsidR="00000000" w:rsidDel="00000000" w:rsidP="00000000" w:rsidRDefault="00000000" w:rsidRPr="00000000" w14:paraId="00000006">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7">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A common thread connecting the 9 years of Ritmo so far has been diversity, with artists from over 66 countries. The 10th edition adds to the count showcasing music from Africa to Canada, soundscapes from traditional to contemporary electronica. Stay tuned for more announcements and Ritmo10 surprises.</w:t>
      </w:r>
    </w:p>
    <w:p w:rsidR="00000000" w:rsidDel="00000000" w:rsidP="00000000" w:rsidRDefault="00000000" w:rsidRPr="00000000" w14:paraId="00000008">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9">
      <w:pPr>
        <w:spacing w:line="276"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Ritmo Recipe for the next decade</w:t>
      </w:r>
      <w:r w:rsidDel="00000000" w:rsidR="00000000" w:rsidRPr="00000000">
        <w:rPr>
          <w:rtl w:val="0"/>
        </w:rPr>
      </w:r>
    </w:p>
    <w:p w:rsidR="00000000" w:rsidDel="00000000" w:rsidP="00000000" w:rsidRDefault="00000000" w:rsidRPr="00000000" w14:paraId="0000000A">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B">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All professional events take place this year at the swanky site of the </w:t>
      </w:r>
      <w:r w:rsidDel="00000000" w:rsidR="00000000" w:rsidRPr="00000000">
        <w:rPr>
          <w:rFonts w:ascii="Calibri" w:cs="Calibri" w:eastAsia="Calibri" w:hAnsi="Calibri"/>
          <w:b w:val="1"/>
          <w:rtl w:val="0"/>
        </w:rPr>
        <w:t xml:space="preserve">House of Music Hungary</w:t>
      </w:r>
      <w:r w:rsidDel="00000000" w:rsidR="00000000" w:rsidRPr="00000000">
        <w:rPr>
          <w:rFonts w:ascii="Calibri" w:cs="Calibri" w:eastAsia="Calibri" w:hAnsi="Calibri"/>
          <w:rtl w:val="0"/>
        </w:rPr>
        <w:t xml:space="preserve">. Daycases are a new addition to the professional programme: enjoy some great music as a wind down from panels, networking and professional exchange. </w:t>
      </w:r>
      <w:r w:rsidDel="00000000" w:rsidR="00000000" w:rsidRPr="00000000">
        <w:rPr>
          <w:rtl w:val="0"/>
        </w:rPr>
      </w:r>
    </w:p>
    <w:p w:rsidR="00000000" w:rsidDel="00000000" w:rsidP="00000000" w:rsidRDefault="00000000" w:rsidRPr="00000000" w14:paraId="0000000C">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D">
      <w:pPr>
        <w:spacing w:line="276"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Day passes, festival pass and PRO </w:t>
      </w:r>
    </w:p>
    <w:p w:rsidR="00000000" w:rsidDel="00000000" w:rsidP="00000000" w:rsidRDefault="00000000" w:rsidRPr="00000000" w14:paraId="0000000E">
      <w:pPr>
        <w:spacing w:line="276"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F">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Tickets for Friday and  Saturday, 8 gigs per day are available separately or as a festival pass at early bird price at the festival’s website until 30th of January, 2024. The PRO Pass offers an all-inclusive experience: conference programme, daycases, networking events, workshops and an access to the Budapest Ritmo database, also purchasable for a discount price until Jan 30.  </w:t>
      </w:r>
    </w:p>
    <w:p w:rsidR="00000000" w:rsidDel="00000000" w:rsidP="00000000" w:rsidRDefault="00000000" w:rsidRPr="00000000" w14:paraId="00000010">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1">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To stay informed about Ritmo10 news, related events and insider info, subscribe to the newsletter at the festival’s page.</w:t>
      </w:r>
    </w:p>
    <w:p w:rsidR="00000000" w:rsidDel="00000000" w:rsidP="00000000" w:rsidRDefault="00000000" w:rsidRPr="00000000" w14:paraId="00000012">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3">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Join us for a musical journey around the globe 10-12 of April!</w:t>
      </w:r>
    </w:p>
    <w:p w:rsidR="00000000" w:rsidDel="00000000" w:rsidP="00000000" w:rsidRDefault="00000000" w:rsidRPr="00000000" w14:paraId="00000014">
      <w:pPr>
        <w:spacing w:line="276" w:lineRule="auto"/>
        <w:jc w:val="both"/>
        <w:rPr>
          <w:rFonts w:ascii="Calibri" w:cs="Calibri" w:eastAsia="Calibri" w:hAnsi="Calibri"/>
          <w:color w:val="1155cc"/>
          <w:u w:val="single"/>
        </w:rPr>
      </w:pPr>
      <w:r w:rsidDel="00000000" w:rsidR="00000000" w:rsidRPr="00000000">
        <w:rPr>
          <w:rFonts w:ascii="Calibri" w:cs="Calibri" w:eastAsia="Calibri" w:hAnsi="Calibri"/>
          <w:rtl w:val="0"/>
        </w:rPr>
        <w:t xml:space="preserve">Website:</w:t>
      </w:r>
      <w:hyperlink r:id="rId7">
        <w:r w:rsidDel="00000000" w:rsidR="00000000" w:rsidRPr="00000000">
          <w:rPr>
            <w:rFonts w:ascii="Calibri" w:cs="Calibri" w:eastAsia="Calibri" w:hAnsi="Calibri"/>
            <w:rtl w:val="0"/>
          </w:rPr>
          <w:t xml:space="preserve"> </w:t>
        </w:r>
      </w:hyperlink>
      <w:hyperlink r:id="rId8">
        <w:r w:rsidDel="00000000" w:rsidR="00000000" w:rsidRPr="00000000">
          <w:rPr>
            <w:rFonts w:ascii="Calibri" w:cs="Calibri" w:eastAsia="Calibri" w:hAnsi="Calibri"/>
            <w:color w:val="1155cc"/>
            <w:u w:val="single"/>
            <w:rtl w:val="0"/>
          </w:rPr>
          <w:t xml:space="preserve">https://budapestritmo.hu/</w:t>
        </w:r>
      </w:hyperlink>
      <w:r w:rsidDel="00000000" w:rsidR="00000000" w:rsidRPr="00000000">
        <w:rPr>
          <w:rtl w:val="0"/>
        </w:rPr>
      </w:r>
    </w:p>
    <w:p w:rsidR="00000000" w:rsidDel="00000000" w:rsidP="00000000" w:rsidRDefault="00000000" w:rsidRPr="00000000" w14:paraId="00000015">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Facebook event: </w:t>
      </w:r>
      <w:hyperlink r:id="rId9">
        <w:r w:rsidDel="00000000" w:rsidR="00000000" w:rsidRPr="00000000">
          <w:rPr>
            <w:rFonts w:ascii="Calibri" w:cs="Calibri" w:eastAsia="Calibri" w:hAnsi="Calibri"/>
            <w:color w:val="1155cc"/>
            <w:u w:val="single"/>
            <w:rtl w:val="0"/>
          </w:rPr>
          <w:t xml:space="preserve">https://www.facebook.com/events/1008733834345239/</w:t>
        </w:r>
      </w:hyperlink>
      <w:r w:rsidDel="00000000" w:rsidR="00000000" w:rsidRPr="00000000">
        <w:rPr>
          <w:rtl w:val="0"/>
        </w:rPr>
      </w:r>
    </w:p>
    <w:p w:rsidR="00000000" w:rsidDel="00000000" w:rsidP="00000000" w:rsidRDefault="00000000" w:rsidRPr="00000000" w14:paraId="00000016">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7">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Press:</w:t>
      </w:r>
    </w:p>
    <w:p w:rsidR="00000000" w:rsidDel="00000000" w:rsidP="00000000" w:rsidRDefault="00000000" w:rsidRPr="00000000" w14:paraId="00000018">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Sára Venczel </w:t>
      </w:r>
    </w:p>
    <w:p w:rsidR="00000000" w:rsidDel="00000000" w:rsidP="00000000" w:rsidRDefault="00000000" w:rsidRPr="00000000" w14:paraId="00000019">
      <w:pPr>
        <w:spacing w:line="276" w:lineRule="auto"/>
        <w:jc w:val="both"/>
        <w:rPr>
          <w:rFonts w:ascii="Calibri" w:cs="Calibri" w:eastAsia="Calibri" w:hAnsi="Calibri"/>
        </w:rPr>
      </w:pPr>
      <w:r w:rsidDel="00000000" w:rsidR="00000000" w:rsidRPr="00000000">
        <w:rPr>
          <w:rFonts w:ascii="Calibri" w:cs="Calibri" w:eastAsia="Calibri" w:hAnsi="Calibri"/>
          <w:rtl w:val="0"/>
        </w:rPr>
        <w:t xml:space="preserve">+36 30 954 86 36</w:t>
      </w:r>
    </w:p>
    <w:p w:rsidR="00000000" w:rsidDel="00000000" w:rsidP="00000000" w:rsidRDefault="00000000" w:rsidRPr="00000000" w14:paraId="0000001A">
      <w:pPr>
        <w:spacing w:line="276" w:lineRule="auto"/>
        <w:jc w:val="both"/>
        <w:rPr>
          <w:rFonts w:ascii="Calibri" w:cs="Calibri" w:eastAsia="Calibri" w:hAnsi="Calibri"/>
          <w:b w:val="1"/>
        </w:rPr>
      </w:pPr>
      <w:r w:rsidDel="00000000" w:rsidR="00000000" w:rsidRPr="00000000">
        <w:rPr>
          <w:rFonts w:ascii="Calibri" w:cs="Calibri" w:eastAsia="Calibri" w:hAnsi="Calibri"/>
          <w:rtl w:val="0"/>
        </w:rPr>
        <w:t xml:space="preserve">sajto@budapestritmo.hu</w:t>
      </w:r>
      <w:r w:rsidDel="00000000" w:rsidR="00000000" w:rsidRPr="00000000">
        <w:rPr>
          <w:rtl w:val="0"/>
        </w:rPr>
      </w:r>
    </w:p>
    <w:sectPr>
      <w:pgSz w:h="15840" w:w="12240" w:orient="portrait"/>
      <w:pgMar w:bottom="810" w:top="10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cebook.com/events/1008733834345239/"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budapestritmo.hu/" TargetMode="External"/><Relationship Id="rId8" Type="http://schemas.openxmlformats.org/officeDocument/2006/relationships/hyperlink" Target="https://budapestritmo.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WShjl9tOYOUjfvau37pA7kHCAg==">CgMxLjA4AHIhMXhiTURacXk2MHFFMXRPdXlZNnYwUDM2WU5URU1CdVp3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